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B6B3" w14:textId="016962A1" w:rsidR="00936E92" w:rsidRPr="00936E92" w:rsidRDefault="00936E92" w:rsidP="001C4AA7">
      <w:pPr>
        <w:jc w:val="center"/>
      </w:pPr>
      <w:r w:rsidRPr="001C4AA7">
        <w:t>Measuring Instructions to find the right Spring Guard Size</w:t>
      </w:r>
      <w:r w:rsidRPr="00936E92">
        <w:pict w14:anchorId="55A97075">
          <v:rect id="_x0000_i1067" style="width:0;height:1.5pt" o:hralign="center" o:hrstd="t" o:hr="t" fillcolor="#a0a0a0" stroked="f"/>
        </w:pict>
      </w:r>
    </w:p>
    <w:p w14:paraId="4318C027" w14:textId="4EA1621C" w:rsidR="00936E92" w:rsidRPr="00936E92" w:rsidRDefault="00936E92" w:rsidP="00936E92">
      <w:pPr>
        <w:rPr>
          <w:b/>
          <w:bCs/>
        </w:rPr>
      </w:pPr>
      <w:r w:rsidRPr="00936E92">
        <w:rPr>
          <w:b/>
          <w:bCs/>
        </w:rPr>
        <w:t>Step 1: Measure the Hose Outside Diameter</w:t>
      </w:r>
    </w:p>
    <w:p w14:paraId="27906AD1" w14:textId="77777777" w:rsidR="00936E92" w:rsidRPr="00936E92" w:rsidRDefault="00936E92" w:rsidP="00936E92">
      <w:pPr>
        <w:numPr>
          <w:ilvl w:val="0"/>
          <w:numId w:val="1"/>
        </w:numPr>
        <w:spacing w:after="0"/>
      </w:pPr>
      <w:r w:rsidRPr="00936E92">
        <w:t xml:space="preserve">Use </w:t>
      </w:r>
      <w:r w:rsidRPr="00936E92">
        <w:rPr>
          <w:b/>
          <w:bCs/>
        </w:rPr>
        <w:t>calipers</w:t>
      </w:r>
      <w:r w:rsidRPr="00936E92">
        <w:t xml:space="preserve"> or a </w:t>
      </w:r>
      <w:r w:rsidRPr="00936E92">
        <w:rPr>
          <w:b/>
          <w:bCs/>
        </w:rPr>
        <w:t>flexible measuring tape</w:t>
      </w:r>
      <w:r w:rsidRPr="00936E92">
        <w:t xml:space="preserve"> wrapped snugly around the hose.</w:t>
      </w:r>
    </w:p>
    <w:p w14:paraId="6A5E94D0" w14:textId="77777777" w:rsidR="00936E92" w:rsidRPr="00936E92" w:rsidRDefault="00936E92" w:rsidP="00936E92">
      <w:pPr>
        <w:numPr>
          <w:ilvl w:val="0"/>
          <w:numId w:val="1"/>
        </w:numPr>
        <w:spacing w:after="0"/>
      </w:pPr>
      <w:r w:rsidRPr="00936E92">
        <w:t>If using a tape, divide the circumference by π (~3.14) to find the diameter:</w:t>
      </w:r>
    </w:p>
    <w:p w14:paraId="497FD4F1" w14:textId="77777777" w:rsidR="00936E92" w:rsidRPr="00936E92" w:rsidRDefault="00936E92" w:rsidP="00936E92">
      <w:pPr>
        <w:numPr>
          <w:ilvl w:val="0"/>
          <w:numId w:val="1"/>
        </w:numPr>
        <w:spacing w:after="0"/>
      </w:pPr>
      <w:r w:rsidRPr="00936E92">
        <w:t>Diameter (O.D.) = Circumference ÷ 3.14</w:t>
      </w:r>
    </w:p>
    <w:p w14:paraId="4818F22C" w14:textId="77777777" w:rsidR="00936E92" w:rsidRPr="00936E92" w:rsidRDefault="00936E92" w:rsidP="00936E92">
      <w:pPr>
        <w:numPr>
          <w:ilvl w:val="0"/>
          <w:numId w:val="1"/>
        </w:numPr>
        <w:spacing w:after="0"/>
      </w:pPr>
      <w:r w:rsidRPr="00936E92">
        <w:t>Calipers provide a direct reading of the distance across the hose’s outer surface.</w:t>
      </w:r>
    </w:p>
    <w:p w14:paraId="000F6CE9" w14:textId="7F19117D" w:rsidR="00936E92" w:rsidRPr="00936E92" w:rsidRDefault="00936E92" w:rsidP="00936E92">
      <w:pPr>
        <w:numPr>
          <w:ilvl w:val="0"/>
          <w:numId w:val="1"/>
        </w:numPr>
        <w:spacing w:after="0"/>
      </w:pPr>
      <w:r w:rsidRPr="00936E92">
        <w:t xml:space="preserve">Note that hose manufacturers typically cite the </w:t>
      </w:r>
      <w:r w:rsidRPr="00936E92">
        <w:rPr>
          <w:b/>
          <w:bCs/>
        </w:rPr>
        <w:t>inside diameter (I.D.)</w:t>
      </w:r>
      <w:r w:rsidRPr="00936E92">
        <w:t xml:space="preserve">, but the </w:t>
      </w:r>
      <w:r w:rsidRPr="00936E92">
        <w:rPr>
          <w:b/>
          <w:bCs/>
        </w:rPr>
        <w:t>spring guard should be sized based on the O.D.</w:t>
      </w:r>
    </w:p>
    <w:p w14:paraId="6AD1E1D6" w14:textId="77777777" w:rsidR="00936E92" w:rsidRPr="00936E92" w:rsidRDefault="00936E92" w:rsidP="00936E92">
      <w:r w:rsidRPr="00936E92">
        <w:pict w14:anchorId="604C0E72">
          <v:rect id="_x0000_i1068" style="width:0;height:1.5pt" o:hralign="center" o:hrstd="t" o:hr="t" fillcolor="#a0a0a0" stroked="f"/>
        </w:pict>
      </w:r>
    </w:p>
    <w:p w14:paraId="10D1BB9E" w14:textId="7AE5326D" w:rsidR="00936E92" w:rsidRPr="00936E92" w:rsidRDefault="00936E92" w:rsidP="00936E92">
      <w:pPr>
        <w:rPr>
          <w:b/>
          <w:bCs/>
        </w:rPr>
      </w:pPr>
      <w:r w:rsidRPr="00936E92">
        <w:rPr>
          <w:b/>
          <w:bCs/>
        </w:rPr>
        <w:t>Step 2: Understand Diameter</w:t>
      </w:r>
    </w:p>
    <w:p w14:paraId="59175AAA" w14:textId="77777777" w:rsidR="00936E92" w:rsidRPr="00936E92" w:rsidRDefault="00936E92" w:rsidP="00936E92">
      <w:pPr>
        <w:numPr>
          <w:ilvl w:val="0"/>
          <w:numId w:val="2"/>
        </w:numPr>
      </w:pPr>
      <w:r w:rsidRPr="00936E92">
        <w:t xml:space="preserve">The </w:t>
      </w:r>
      <w:r w:rsidRPr="00936E92">
        <w:rPr>
          <w:b/>
          <w:bCs/>
        </w:rPr>
        <w:t>diameter</w:t>
      </w:r>
      <w:r w:rsidRPr="00936E92">
        <w:t xml:space="preserve"> is the </w:t>
      </w:r>
      <w:r w:rsidRPr="00936E92">
        <w:rPr>
          <w:b/>
          <w:bCs/>
        </w:rPr>
        <w:t>straight</w:t>
      </w:r>
      <w:r w:rsidRPr="00936E92">
        <w:rPr>
          <w:b/>
          <w:bCs/>
        </w:rPr>
        <w:noBreakHyphen/>
        <w:t>line distance</w:t>
      </w:r>
      <w:r w:rsidRPr="00936E92">
        <w:t xml:space="preserve"> from one side of the hose all the way through its center to the opposite side.</w:t>
      </w:r>
    </w:p>
    <w:p w14:paraId="6FFE036C" w14:textId="04556536" w:rsidR="00936E92" w:rsidRPr="00936E92" w:rsidRDefault="00936E92" w:rsidP="00936E92">
      <w:pPr>
        <w:numPr>
          <w:ilvl w:val="0"/>
          <w:numId w:val="2"/>
        </w:numPr>
      </w:pPr>
      <w:r w:rsidRPr="00936E92">
        <w:t>It is different from circumference or radius and is the key measure for choosing a spring guard.</w:t>
      </w:r>
    </w:p>
    <w:p w14:paraId="7ED63400" w14:textId="77777777" w:rsidR="00936E92" w:rsidRPr="00936E92" w:rsidRDefault="00936E92" w:rsidP="00936E92">
      <w:r w:rsidRPr="00936E92">
        <w:pict w14:anchorId="60D3125D">
          <v:rect id="_x0000_i1069" style="width:0;height:1.5pt" o:hralign="center" o:hrstd="t" o:hr="t" fillcolor="#a0a0a0" stroked="f"/>
        </w:pict>
      </w:r>
    </w:p>
    <w:p w14:paraId="7A95E83F" w14:textId="5213246D" w:rsidR="00936E92" w:rsidRPr="00936E92" w:rsidRDefault="00936E92" w:rsidP="00936E92">
      <w:pPr>
        <w:rPr>
          <w:b/>
          <w:bCs/>
        </w:rPr>
      </w:pPr>
      <w:r w:rsidRPr="00936E92">
        <w:rPr>
          <w:b/>
          <w:bCs/>
        </w:rPr>
        <w:t>Step 3: Selecting the Correct Spring Guard</w:t>
      </w:r>
    </w:p>
    <w:p w14:paraId="63FBA9A7" w14:textId="77777777" w:rsidR="00936E92" w:rsidRPr="00936E92" w:rsidRDefault="00936E92" w:rsidP="001C4AA7">
      <w:pPr>
        <w:numPr>
          <w:ilvl w:val="0"/>
          <w:numId w:val="3"/>
        </w:numPr>
        <w:spacing w:after="0"/>
      </w:pPr>
      <w:r w:rsidRPr="00936E92">
        <w:rPr>
          <w:b/>
          <w:bCs/>
        </w:rPr>
        <w:t xml:space="preserve">Measure your </w:t>
      </w:r>
      <w:proofErr w:type="gramStart"/>
      <w:r w:rsidRPr="00936E92">
        <w:rPr>
          <w:b/>
          <w:bCs/>
        </w:rPr>
        <w:t>hose’s</w:t>
      </w:r>
      <w:proofErr w:type="gramEnd"/>
      <w:r w:rsidRPr="00936E92">
        <w:rPr>
          <w:b/>
          <w:bCs/>
        </w:rPr>
        <w:t xml:space="preserve"> O.D.</w:t>
      </w:r>
      <w:r w:rsidRPr="00936E92">
        <w:t xml:space="preserve"> accurately.</w:t>
      </w:r>
    </w:p>
    <w:p w14:paraId="48A853BE" w14:textId="5772071F" w:rsidR="00936E92" w:rsidRPr="00936E92" w:rsidRDefault="00936E92" w:rsidP="001C4AA7">
      <w:pPr>
        <w:numPr>
          <w:ilvl w:val="0"/>
          <w:numId w:val="3"/>
        </w:numPr>
        <w:spacing w:after="0"/>
      </w:pPr>
      <w:r w:rsidRPr="00936E92">
        <w:t xml:space="preserve">Choose a spring guard model whose </w:t>
      </w:r>
      <w:r w:rsidRPr="00936E92">
        <w:rPr>
          <w:b/>
          <w:bCs/>
        </w:rPr>
        <w:t xml:space="preserve">nominal size exceeds that </w:t>
      </w:r>
      <w:proofErr w:type="gramStart"/>
      <w:r w:rsidRPr="001C4AA7">
        <w:rPr>
          <w:b/>
          <w:bCs/>
        </w:rPr>
        <w:t>hose</w:t>
      </w:r>
      <w:proofErr w:type="gramEnd"/>
      <w:r w:rsidRPr="001C4AA7">
        <w:rPr>
          <w:b/>
          <w:bCs/>
        </w:rPr>
        <w:t xml:space="preserve"> </w:t>
      </w:r>
      <w:r w:rsidRPr="00936E92">
        <w:rPr>
          <w:b/>
          <w:bCs/>
        </w:rPr>
        <w:t>O.</w:t>
      </w:r>
      <w:r w:rsidRPr="001C4AA7">
        <w:rPr>
          <w:b/>
          <w:bCs/>
        </w:rPr>
        <w:t>D.</w:t>
      </w:r>
    </w:p>
    <w:p w14:paraId="7CA18553" w14:textId="0E3E3E30" w:rsidR="00936E92" w:rsidRPr="00936E92" w:rsidRDefault="00936E92" w:rsidP="001C4AA7">
      <w:pPr>
        <w:numPr>
          <w:ilvl w:val="0"/>
          <w:numId w:val="3"/>
        </w:numPr>
        <w:spacing w:after="0"/>
      </w:pPr>
      <w:r w:rsidRPr="00936E92">
        <w:t xml:space="preserve">Use </w:t>
      </w:r>
      <w:r w:rsidRPr="001C4AA7">
        <w:t xml:space="preserve">sizing information </w:t>
      </w:r>
      <w:r w:rsidRPr="00936E92">
        <w:t xml:space="preserve">from the spring guard manufacturer to verify compatibility. For instance, many spring guards fit within a specified range of </w:t>
      </w:r>
      <w:proofErr w:type="gramStart"/>
      <w:r w:rsidRPr="00936E92">
        <w:t>hose</w:t>
      </w:r>
      <w:proofErr w:type="gramEnd"/>
      <w:r w:rsidRPr="00936E92">
        <w:t xml:space="preserve"> O.D., and specific part numbers correspond to those ranges.</w:t>
      </w:r>
    </w:p>
    <w:p w14:paraId="5B84B12B" w14:textId="77777777" w:rsidR="00936E92" w:rsidRPr="00936E92" w:rsidRDefault="00936E92" w:rsidP="00936E92">
      <w:r w:rsidRPr="00936E92">
        <w:pict w14:anchorId="1C7469A8">
          <v:rect id="_x0000_i1070" style="width:0;height:1.5pt" o:hralign="center" o:hrstd="t" o:hr="t" fillcolor="#a0a0a0" stroked="f"/>
        </w:pict>
      </w:r>
    </w:p>
    <w:p w14:paraId="0C8DADBE" w14:textId="37869A49" w:rsidR="00936E92" w:rsidRPr="00936E92" w:rsidRDefault="00936E92" w:rsidP="00936E92">
      <w:pPr>
        <w:rPr>
          <w:b/>
          <w:bCs/>
        </w:rPr>
      </w:pPr>
      <w:r w:rsidRPr="00936E92">
        <w:rPr>
          <w:b/>
          <w:bCs/>
        </w:rPr>
        <w:t>Step 4: Installing and Verifying Fit</w:t>
      </w:r>
    </w:p>
    <w:p w14:paraId="324F13D0" w14:textId="3F46D726" w:rsidR="00936E92" w:rsidRPr="00936E92" w:rsidRDefault="00936E92" w:rsidP="001C4AA7">
      <w:pPr>
        <w:numPr>
          <w:ilvl w:val="0"/>
          <w:numId w:val="4"/>
        </w:numPr>
        <w:spacing w:after="0"/>
      </w:pPr>
      <w:r w:rsidRPr="00936E92">
        <w:t xml:space="preserve">Slide the spring guard </w:t>
      </w:r>
      <w:r w:rsidRPr="00936E92">
        <w:rPr>
          <w:b/>
          <w:bCs/>
        </w:rPr>
        <w:t>over the hose before fittings are added</w:t>
      </w:r>
      <w:r w:rsidRPr="00936E92">
        <w:t>, as retrofit installation is often difficult or not recommended.</w:t>
      </w:r>
    </w:p>
    <w:p w14:paraId="1EB7D879" w14:textId="77777777" w:rsidR="00936E92" w:rsidRPr="00936E92" w:rsidRDefault="00936E92" w:rsidP="001C4AA7">
      <w:pPr>
        <w:numPr>
          <w:ilvl w:val="0"/>
          <w:numId w:val="4"/>
        </w:numPr>
        <w:spacing w:after="0"/>
      </w:pPr>
      <w:r w:rsidRPr="00936E92">
        <w:t>After the guard is installed:</w:t>
      </w:r>
    </w:p>
    <w:p w14:paraId="0DF85F7E" w14:textId="1641596B" w:rsidR="00936E92" w:rsidRPr="00936E92" w:rsidRDefault="00936E92" w:rsidP="001C4AA7">
      <w:pPr>
        <w:numPr>
          <w:ilvl w:val="1"/>
          <w:numId w:val="4"/>
        </w:numPr>
        <w:spacing w:after="0"/>
      </w:pPr>
      <w:r w:rsidRPr="00936E92">
        <w:t>Check that the coiled spring fits but isn’t overly tight or so loose it can slide around.</w:t>
      </w:r>
    </w:p>
    <w:p w14:paraId="0C742DD5" w14:textId="77777777" w:rsidR="00936E92" w:rsidRPr="00936E92" w:rsidRDefault="00936E92" w:rsidP="001C4AA7">
      <w:pPr>
        <w:numPr>
          <w:ilvl w:val="1"/>
          <w:numId w:val="4"/>
        </w:numPr>
        <w:spacing w:after="0"/>
      </w:pPr>
      <w:r w:rsidRPr="00936E92">
        <w:t>Ensure it covers the length of the hose that requires abrasion protection.</w:t>
      </w:r>
    </w:p>
    <w:p w14:paraId="600EFBAD" w14:textId="77777777" w:rsidR="00936E92" w:rsidRPr="00936E92" w:rsidRDefault="00936E92" w:rsidP="001C4AA7">
      <w:pPr>
        <w:numPr>
          <w:ilvl w:val="0"/>
          <w:numId w:val="4"/>
        </w:numPr>
        <w:spacing w:after="0"/>
      </w:pPr>
      <w:r w:rsidRPr="00936E92">
        <w:t xml:space="preserve">Perform a </w:t>
      </w:r>
      <w:r w:rsidRPr="00936E92">
        <w:rPr>
          <w:b/>
          <w:bCs/>
        </w:rPr>
        <w:t>fit check</w:t>
      </w:r>
      <w:r w:rsidRPr="00936E92">
        <w:t>: with the guard installed, re-measure the effective O.D. to confirm that it still fits inside any defined clearance limits if your application has tight space.</w:t>
      </w:r>
    </w:p>
    <w:p w14:paraId="39D9F7A3" w14:textId="77777777" w:rsidR="00936E92" w:rsidRPr="00936E92" w:rsidRDefault="00936E92" w:rsidP="00936E92">
      <w:r w:rsidRPr="00936E92">
        <w:lastRenderedPageBreak/>
        <w:pict w14:anchorId="39060CC7">
          <v:rect id="_x0000_i1071" style="width:0;height:1.5pt" o:hralign="center" o:hrstd="t" o:hr="t" fillcolor="#a0a0a0" stroked="f"/>
        </w:pict>
      </w:r>
    </w:p>
    <w:p w14:paraId="79FDEF3E" w14:textId="55A96ECC" w:rsidR="00936E92" w:rsidRPr="00936E92" w:rsidRDefault="00936E92" w:rsidP="00936E92">
      <w:pPr>
        <w:rPr>
          <w:b/>
          <w:bCs/>
        </w:rPr>
      </w:pPr>
      <w:r w:rsidRPr="00936E92">
        <w:rPr>
          <w:b/>
          <w:bCs/>
        </w:rPr>
        <w:t>Quick Reference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7"/>
        <w:gridCol w:w="2301"/>
        <w:gridCol w:w="4142"/>
      </w:tblGrid>
      <w:tr w:rsidR="00936E92" w:rsidRPr="00936E92" w14:paraId="72DADE66" w14:textId="77777777" w:rsidTr="001C4A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D02539" w14:textId="77777777" w:rsidR="00936E92" w:rsidRPr="00936E92" w:rsidRDefault="00936E92" w:rsidP="001C4AA7">
            <w:pPr>
              <w:jc w:val="center"/>
              <w:rPr>
                <w:b/>
                <w:bCs/>
              </w:rPr>
            </w:pPr>
            <w:r w:rsidRPr="00936E92">
              <w:rPr>
                <w:b/>
                <w:bCs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5530AD62" w14:textId="77777777" w:rsidR="00936E92" w:rsidRPr="00936E92" w:rsidRDefault="00936E92" w:rsidP="001C4AA7">
            <w:pPr>
              <w:jc w:val="center"/>
              <w:rPr>
                <w:b/>
                <w:bCs/>
              </w:rPr>
            </w:pPr>
            <w:r w:rsidRPr="00936E92">
              <w:rPr>
                <w:b/>
                <w:bCs/>
              </w:rPr>
              <w:t>Tool</w:t>
            </w:r>
          </w:p>
        </w:tc>
        <w:tc>
          <w:tcPr>
            <w:tcW w:w="0" w:type="auto"/>
            <w:vAlign w:val="center"/>
            <w:hideMark/>
          </w:tcPr>
          <w:p w14:paraId="477872DA" w14:textId="77777777" w:rsidR="00936E92" w:rsidRPr="00936E92" w:rsidRDefault="00936E92" w:rsidP="001C4AA7">
            <w:pPr>
              <w:jc w:val="center"/>
              <w:rPr>
                <w:b/>
                <w:bCs/>
              </w:rPr>
            </w:pPr>
            <w:r w:rsidRPr="00936E92">
              <w:rPr>
                <w:b/>
                <w:bCs/>
              </w:rPr>
              <w:t>Measurement Result</w:t>
            </w:r>
          </w:p>
        </w:tc>
      </w:tr>
      <w:tr w:rsidR="00936E92" w:rsidRPr="00936E92" w14:paraId="79635020" w14:textId="77777777" w:rsidTr="001C4A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2DAA7" w14:textId="77777777" w:rsidR="00936E92" w:rsidRPr="00936E92" w:rsidRDefault="00936E92" w:rsidP="00936E92">
            <w:r w:rsidRPr="00936E92">
              <w:t>Measure hose circumference</w:t>
            </w:r>
          </w:p>
        </w:tc>
        <w:tc>
          <w:tcPr>
            <w:tcW w:w="0" w:type="auto"/>
            <w:vAlign w:val="center"/>
            <w:hideMark/>
          </w:tcPr>
          <w:p w14:paraId="09DB0C37" w14:textId="77777777" w:rsidR="00936E92" w:rsidRPr="00936E92" w:rsidRDefault="00936E92" w:rsidP="00936E92">
            <w:r w:rsidRPr="00936E92">
              <w:t>Tape measure</w:t>
            </w:r>
          </w:p>
        </w:tc>
        <w:tc>
          <w:tcPr>
            <w:tcW w:w="0" w:type="auto"/>
            <w:vAlign w:val="center"/>
            <w:hideMark/>
          </w:tcPr>
          <w:p w14:paraId="337061C3" w14:textId="77777777" w:rsidR="00936E92" w:rsidRPr="00936E92" w:rsidRDefault="00936E92" w:rsidP="00936E92">
            <w:r w:rsidRPr="00936E92">
              <w:t>Convert to O.D.</w:t>
            </w:r>
          </w:p>
        </w:tc>
      </w:tr>
      <w:tr w:rsidR="00936E92" w:rsidRPr="00936E92" w14:paraId="73FF49D6" w14:textId="77777777" w:rsidTr="001C4A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5D71B" w14:textId="77777777" w:rsidR="00936E92" w:rsidRPr="00936E92" w:rsidRDefault="00936E92" w:rsidP="00936E92">
            <w:r w:rsidRPr="00936E92">
              <w:t>Measure directly across hose</w:t>
            </w:r>
          </w:p>
        </w:tc>
        <w:tc>
          <w:tcPr>
            <w:tcW w:w="0" w:type="auto"/>
            <w:vAlign w:val="center"/>
            <w:hideMark/>
          </w:tcPr>
          <w:p w14:paraId="651A0DD5" w14:textId="77777777" w:rsidR="00936E92" w:rsidRPr="00936E92" w:rsidRDefault="00936E92" w:rsidP="00936E92">
            <w:r w:rsidRPr="00936E92">
              <w:t>Caliper</w:t>
            </w:r>
          </w:p>
        </w:tc>
        <w:tc>
          <w:tcPr>
            <w:tcW w:w="0" w:type="auto"/>
            <w:vAlign w:val="center"/>
            <w:hideMark/>
          </w:tcPr>
          <w:p w14:paraId="33919B4B" w14:textId="77777777" w:rsidR="00936E92" w:rsidRPr="00936E92" w:rsidRDefault="00936E92" w:rsidP="00936E92">
            <w:r w:rsidRPr="00936E92">
              <w:t>Direct O.D.</w:t>
            </w:r>
          </w:p>
        </w:tc>
      </w:tr>
      <w:tr w:rsidR="00936E92" w:rsidRPr="00936E92" w14:paraId="1F12C071" w14:textId="77777777" w:rsidTr="001C4A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07C6C" w14:textId="77777777" w:rsidR="00936E92" w:rsidRPr="00936E92" w:rsidRDefault="00936E92" w:rsidP="00936E92">
            <w:r w:rsidRPr="00936E92">
              <w:t>Choose spring guard size</w:t>
            </w:r>
          </w:p>
        </w:tc>
        <w:tc>
          <w:tcPr>
            <w:tcW w:w="0" w:type="auto"/>
            <w:vAlign w:val="center"/>
            <w:hideMark/>
          </w:tcPr>
          <w:p w14:paraId="2A720172" w14:textId="77777777" w:rsidR="00936E92" w:rsidRPr="00936E92" w:rsidRDefault="00936E92" w:rsidP="00936E92">
            <w:r w:rsidRPr="00936E92">
              <w:t>Manufacturer chart</w:t>
            </w:r>
          </w:p>
        </w:tc>
        <w:tc>
          <w:tcPr>
            <w:tcW w:w="0" w:type="auto"/>
            <w:vAlign w:val="center"/>
            <w:hideMark/>
          </w:tcPr>
          <w:p w14:paraId="72AE2D74" w14:textId="77777777" w:rsidR="00936E92" w:rsidRPr="00936E92" w:rsidRDefault="00936E92" w:rsidP="00936E92">
            <w:r w:rsidRPr="00936E92">
              <w:t>Match nominal as close as possible to O.D.</w:t>
            </w:r>
          </w:p>
        </w:tc>
      </w:tr>
      <w:tr w:rsidR="00936E92" w:rsidRPr="00936E92" w14:paraId="25052ED7" w14:textId="77777777" w:rsidTr="001C4A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D67EC" w14:textId="77777777" w:rsidR="00936E92" w:rsidRPr="00936E92" w:rsidRDefault="00936E92" w:rsidP="00936E92">
            <w:r w:rsidRPr="00936E92">
              <w:t>Install before end fittings</w:t>
            </w:r>
          </w:p>
        </w:tc>
        <w:tc>
          <w:tcPr>
            <w:tcW w:w="0" w:type="auto"/>
            <w:vAlign w:val="center"/>
            <w:hideMark/>
          </w:tcPr>
          <w:p w14:paraId="59389D67" w14:textId="77777777" w:rsidR="00936E92" w:rsidRPr="00936E92" w:rsidRDefault="00936E92" w:rsidP="00936E92">
            <w:proofErr w:type="gramStart"/>
            <w:r w:rsidRPr="00936E92">
              <w:t>Slide-on spring</w:t>
            </w:r>
            <w:proofErr w:type="gramEnd"/>
            <w:r w:rsidRPr="00936E92">
              <w:t xml:space="preserve"> guard</w:t>
            </w:r>
          </w:p>
        </w:tc>
        <w:tc>
          <w:tcPr>
            <w:tcW w:w="0" w:type="auto"/>
            <w:vAlign w:val="center"/>
            <w:hideMark/>
          </w:tcPr>
          <w:p w14:paraId="6BFB5BFF" w14:textId="77777777" w:rsidR="00936E92" w:rsidRPr="00936E92" w:rsidRDefault="00936E92" w:rsidP="00936E92">
            <w:r w:rsidRPr="00936E92">
              <w:t>Ensures proper fit</w:t>
            </w:r>
          </w:p>
        </w:tc>
      </w:tr>
      <w:tr w:rsidR="00936E92" w:rsidRPr="00936E92" w14:paraId="54398DF1" w14:textId="77777777" w:rsidTr="001C4A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2A27B" w14:textId="77777777" w:rsidR="00936E92" w:rsidRPr="00936E92" w:rsidRDefault="00936E92" w:rsidP="00936E92">
            <w:r w:rsidRPr="00936E92">
              <w:t>Final fit confirmation</w:t>
            </w:r>
          </w:p>
        </w:tc>
        <w:tc>
          <w:tcPr>
            <w:tcW w:w="0" w:type="auto"/>
            <w:vAlign w:val="center"/>
            <w:hideMark/>
          </w:tcPr>
          <w:p w14:paraId="5B80213F" w14:textId="77777777" w:rsidR="00936E92" w:rsidRPr="00936E92" w:rsidRDefault="00936E92" w:rsidP="00936E92">
            <w:r w:rsidRPr="00936E92">
              <w:t>Caliper or visual check</w:t>
            </w:r>
          </w:p>
        </w:tc>
        <w:tc>
          <w:tcPr>
            <w:tcW w:w="0" w:type="auto"/>
            <w:vAlign w:val="center"/>
            <w:hideMark/>
          </w:tcPr>
          <w:p w14:paraId="5D88628C" w14:textId="77777777" w:rsidR="00936E92" w:rsidRPr="00936E92" w:rsidRDefault="00936E92" w:rsidP="00936E92">
            <w:r w:rsidRPr="00936E92">
              <w:t xml:space="preserve">Guard overlaps </w:t>
            </w:r>
            <w:proofErr w:type="gramStart"/>
            <w:r w:rsidRPr="00936E92">
              <w:t>hose</w:t>
            </w:r>
            <w:proofErr w:type="gramEnd"/>
            <w:r w:rsidRPr="00936E92">
              <w:t xml:space="preserve"> with snug clearance</w:t>
            </w:r>
          </w:p>
        </w:tc>
      </w:tr>
    </w:tbl>
    <w:p w14:paraId="3F0744C5" w14:textId="77777777" w:rsidR="00936E92" w:rsidRPr="00936E92" w:rsidRDefault="00936E92" w:rsidP="00936E92">
      <w:r w:rsidRPr="00936E92">
        <w:pict w14:anchorId="3824F15B">
          <v:rect id="_x0000_i1072" style="width:0;height:1.5pt" o:hralign="center" o:hrstd="t" o:hr="t" fillcolor="#a0a0a0" stroked="f"/>
        </w:pict>
      </w:r>
    </w:p>
    <w:p w14:paraId="14E61AD4" w14:textId="55E59B26" w:rsidR="00936E92" w:rsidRPr="00936E92" w:rsidRDefault="00936E92" w:rsidP="00936E92">
      <w:pPr>
        <w:rPr>
          <w:b/>
          <w:bCs/>
        </w:rPr>
      </w:pPr>
      <w:r w:rsidRPr="00936E92">
        <w:rPr>
          <w:b/>
          <w:bCs/>
        </w:rPr>
        <w:t>Pro Tips</w:t>
      </w:r>
    </w:p>
    <w:p w14:paraId="5A9FE1A6" w14:textId="77777777" w:rsidR="00936E92" w:rsidRPr="00936E92" w:rsidRDefault="00936E92" w:rsidP="00936E92">
      <w:pPr>
        <w:numPr>
          <w:ilvl w:val="0"/>
          <w:numId w:val="5"/>
        </w:numPr>
      </w:pPr>
      <w:r w:rsidRPr="00936E92">
        <w:rPr>
          <w:b/>
          <w:bCs/>
        </w:rPr>
        <w:t>Round your measured O.D. up</w:t>
      </w:r>
      <w:r w:rsidRPr="00936E92">
        <w:t xml:space="preserve"> slightly if it's between sizes, to ensure the guard fits over the hose easily.</w:t>
      </w:r>
    </w:p>
    <w:p w14:paraId="42A084B5" w14:textId="4A28A9E6" w:rsidR="00936E92" w:rsidRPr="00936E92" w:rsidRDefault="00936E92" w:rsidP="00936E92">
      <w:pPr>
        <w:numPr>
          <w:ilvl w:val="0"/>
          <w:numId w:val="5"/>
        </w:numPr>
      </w:pPr>
      <w:r w:rsidRPr="00936E92">
        <w:t xml:space="preserve">Avoid </w:t>
      </w:r>
      <w:r w:rsidR="00CD5ED6" w:rsidRPr="00936E92">
        <w:t xml:space="preserve">size underestimation </w:t>
      </w:r>
      <w:r w:rsidRPr="00936E92">
        <w:t>too small a guard won’t fit over the hose or fittings.</w:t>
      </w:r>
    </w:p>
    <w:p w14:paraId="230FE0B5" w14:textId="59F6535B" w:rsidR="00936E92" w:rsidRPr="00936E92" w:rsidRDefault="00936E92" w:rsidP="00936E92">
      <w:pPr>
        <w:numPr>
          <w:ilvl w:val="0"/>
          <w:numId w:val="5"/>
        </w:numPr>
      </w:pPr>
      <w:r w:rsidRPr="00936E92">
        <w:rPr>
          <w:b/>
          <w:bCs/>
        </w:rPr>
        <w:t>Don’t install the spring guard after the hose is fully assembled</w:t>
      </w:r>
      <w:r w:rsidRPr="00936E92">
        <w:t>, especially not over fixed fittings—it typically won't fit.</w:t>
      </w:r>
    </w:p>
    <w:p w14:paraId="332C4823" w14:textId="77777777" w:rsidR="00936E92" w:rsidRPr="00936E92" w:rsidRDefault="00936E92" w:rsidP="00936E92">
      <w:r w:rsidRPr="00936E92">
        <w:pict w14:anchorId="7C4BF956">
          <v:rect id="_x0000_i1073" style="width:0;height:1.5pt" o:hralign="center" o:hrstd="t" o:hr="t" fillcolor="#a0a0a0" stroked="f"/>
        </w:pict>
      </w:r>
    </w:p>
    <w:p w14:paraId="44D82C06" w14:textId="77777777" w:rsidR="00936E92" w:rsidRPr="00936E92" w:rsidRDefault="00936E92" w:rsidP="00936E92">
      <w:r w:rsidRPr="00936E92">
        <w:t xml:space="preserve">By measuring the hose </w:t>
      </w:r>
      <w:r w:rsidRPr="00936E92">
        <w:rPr>
          <w:b/>
          <w:bCs/>
        </w:rPr>
        <w:t>outer diameter</w:t>
      </w:r>
      <w:r w:rsidRPr="00936E92">
        <w:t xml:space="preserve"> accurately and matching it to the spring guard’s size range (via manufacturer charts), you’ll ensure a proper, protective fit—one that wraps securely without slipping or binding. Let me know if you’d like help reading a specific sizing chart!</w:t>
      </w:r>
    </w:p>
    <w:p w14:paraId="59E769E2" w14:textId="77777777" w:rsidR="007A2A1C" w:rsidRDefault="007A2A1C"/>
    <w:sectPr w:rsidR="007A2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200"/>
    <w:multiLevelType w:val="multilevel"/>
    <w:tmpl w:val="4186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E1A32"/>
    <w:multiLevelType w:val="multilevel"/>
    <w:tmpl w:val="2802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E8351A"/>
    <w:multiLevelType w:val="multilevel"/>
    <w:tmpl w:val="DE6E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D606D7"/>
    <w:multiLevelType w:val="multilevel"/>
    <w:tmpl w:val="2638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BF4951"/>
    <w:multiLevelType w:val="multilevel"/>
    <w:tmpl w:val="FE442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570210">
    <w:abstractNumId w:val="1"/>
  </w:num>
  <w:num w:numId="2" w16cid:durableId="697122736">
    <w:abstractNumId w:val="3"/>
  </w:num>
  <w:num w:numId="3" w16cid:durableId="739207717">
    <w:abstractNumId w:val="4"/>
  </w:num>
  <w:num w:numId="4" w16cid:durableId="227882066">
    <w:abstractNumId w:val="2"/>
  </w:num>
  <w:num w:numId="5" w16cid:durableId="48269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92"/>
    <w:rsid w:val="001C4AA7"/>
    <w:rsid w:val="00620513"/>
    <w:rsid w:val="007A2A1C"/>
    <w:rsid w:val="00936E92"/>
    <w:rsid w:val="00CD5ED6"/>
    <w:rsid w:val="00F6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1A3B7"/>
  <w15:chartTrackingRefBased/>
  <w15:docId w15:val="{8B9C98E0-F189-4D99-8A72-C0024DC7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E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E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E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E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E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E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E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E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E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6E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Lee</dc:creator>
  <cp:keywords/>
  <dc:description/>
  <cp:lastModifiedBy>Nick Lee</cp:lastModifiedBy>
  <cp:revision>2</cp:revision>
  <dcterms:created xsi:type="dcterms:W3CDTF">2025-07-31T17:53:00Z</dcterms:created>
  <dcterms:modified xsi:type="dcterms:W3CDTF">2025-07-31T18:42:00Z</dcterms:modified>
</cp:coreProperties>
</file>